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年邵阳学院附属第一医院招聘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  <w:lang w:eastAsia="zh-CN"/>
        </w:rPr>
        <w:t>专业技术人员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>岗位、计划及要求一览表</w:t>
      </w:r>
    </w:p>
    <w:tbl>
      <w:tblPr>
        <w:tblStyle w:val="2"/>
        <w:tblW w:w="14992" w:type="dxa"/>
        <w:tblInd w:w="-6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55"/>
        <w:gridCol w:w="1342"/>
        <w:gridCol w:w="952"/>
        <w:gridCol w:w="1485"/>
        <w:gridCol w:w="2670"/>
        <w:gridCol w:w="4560"/>
        <w:gridCol w:w="2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职位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1034"/>
                <w:tab w:val="right" w:pos="19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全面质量管理办科员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、硕士学位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公共卫生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专业方向：流行病与卫生统计学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网络信息办科员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25岁以下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本科及以上、学士学位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医学信息工程、电子信息科学与技术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硕士研究生年龄可放宽至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科员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25岁以下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本科及以上、学士学位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财务管理、会计学、审计学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硕士研究生或有会计师证年龄可放宽至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9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备注：1.年龄要求：“25岁以下”指199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年1月1日后出生；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以此类推。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2.本表要求“以上”、“以下”的表述均含本级或本数。</w:t>
            </w:r>
          </w:p>
        </w:tc>
      </w:tr>
    </w:tbl>
    <w:p>
      <w:pPr>
        <w:tabs>
          <w:tab w:val="left" w:pos="9034"/>
        </w:tabs>
        <w:bidi w:val="0"/>
        <w:jc w:val="left"/>
        <w:rPr>
          <w:rFonts w:hint="eastAsia" w:ascii="Calibri" w:hAnsi="Calibri"/>
          <w:kern w:val="2"/>
          <w:sz w:val="28"/>
          <w:szCs w:val="28"/>
          <w:lang w:val="en-US" w:eastAsia="zh-CN" w:bidi="ar-SA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002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晶飞扬</cp:lastModifiedBy>
  <dcterms:modified xsi:type="dcterms:W3CDTF">2022-08-15T08:38:45Z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